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F8E04" w14:textId="46B73B82" w:rsidR="002C4A79" w:rsidRPr="009748C6" w:rsidRDefault="00000000">
      <w:pPr>
        <w:spacing w:before="7"/>
        <w:ind w:left="2008"/>
        <w:rPr>
          <w:b/>
          <w:sz w:val="32"/>
        </w:rPr>
      </w:pPr>
      <w:proofErr w:type="gramStart"/>
      <w:r w:rsidRPr="009748C6">
        <w:rPr>
          <w:b/>
          <w:sz w:val="32"/>
        </w:rPr>
        <w:t>11</w:t>
      </w:r>
      <w:r w:rsidR="009748C6" w:rsidRPr="009748C6">
        <w:rPr>
          <w:rFonts w:hint="eastAsia"/>
          <w:b/>
          <w:sz w:val="32"/>
        </w:rPr>
        <w:t>3</w:t>
      </w:r>
      <w:proofErr w:type="gramEnd"/>
      <w:r w:rsidRPr="009748C6">
        <w:rPr>
          <w:b/>
          <w:sz w:val="32"/>
        </w:rPr>
        <w:t>年度 投入資通安全管理之資源</w:t>
      </w:r>
    </w:p>
    <w:p w14:paraId="34780732" w14:textId="77777777" w:rsidR="002C4A79" w:rsidRPr="009748C6" w:rsidRDefault="00000000">
      <w:pPr>
        <w:pStyle w:val="a4"/>
        <w:numPr>
          <w:ilvl w:val="0"/>
          <w:numId w:val="1"/>
        </w:numPr>
        <w:tabs>
          <w:tab w:val="left" w:pos="580"/>
          <w:tab w:val="left" w:pos="581"/>
        </w:tabs>
        <w:spacing w:before="47"/>
        <w:rPr>
          <w:sz w:val="24"/>
        </w:rPr>
      </w:pPr>
      <w:r w:rsidRPr="009748C6">
        <w:rPr>
          <w:sz w:val="24"/>
        </w:rPr>
        <w:t>增/修訂資通安全相關程序</w:t>
      </w:r>
    </w:p>
    <w:p w14:paraId="7BB8D789" w14:textId="29A75C98" w:rsidR="002C4A79" w:rsidRPr="009748C6" w:rsidRDefault="00000000">
      <w:pPr>
        <w:pStyle w:val="a3"/>
        <w:spacing w:before="25" w:line="256" w:lineRule="auto"/>
        <w:ind w:left="1060" w:right="116" w:firstLine="0"/>
      </w:pPr>
      <w:r w:rsidRPr="009748C6">
        <w:t xml:space="preserve">QMS MDP-01 </w:t>
      </w:r>
      <w:proofErr w:type="gramStart"/>
      <w:r w:rsidRPr="009748C6">
        <w:t>醫</w:t>
      </w:r>
      <w:proofErr w:type="gramEnd"/>
      <w:r w:rsidRPr="009748C6">
        <w:t>材電腦化軟體系統確效管理程序、</w:t>
      </w:r>
      <w:r w:rsidR="00DD770C">
        <w:rPr>
          <w:rFonts w:hint="eastAsia"/>
        </w:rPr>
        <w:t>新和</w:t>
      </w:r>
      <w:r w:rsidRPr="009748C6">
        <w:t>ISO</w:t>
      </w:r>
      <w:r w:rsidR="00565BD9">
        <w:rPr>
          <w:rFonts w:hint="eastAsia"/>
        </w:rPr>
        <w:t>-</w:t>
      </w:r>
      <w:r w:rsidRPr="009748C6">
        <w:t>9001資訊管理程序</w:t>
      </w:r>
      <w:r w:rsidR="00DD770C">
        <w:rPr>
          <w:rFonts w:hint="eastAsia"/>
        </w:rPr>
        <w:t>及新和QMS電腦軟體確效</w:t>
      </w:r>
      <w:r w:rsidRPr="009748C6">
        <w:t>。</w:t>
      </w:r>
    </w:p>
    <w:p w14:paraId="7D31A2D2" w14:textId="1181F487" w:rsidR="002C4A79" w:rsidRPr="009748C6" w:rsidRDefault="00000000">
      <w:pPr>
        <w:pStyle w:val="a4"/>
        <w:numPr>
          <w:ilvl w:val="0"/>
          <w:numId w:val="1"/>
        </w:numPr>
        <w:tabs>
          <w:tab w:val="left" w:pos="580"/>
          <w:tab w:val="left" w:pos="581"/>
        </w:tabs>
        <w:spacing w:before="1"/>
        <w:rPr>
          <w:sz w:val="24"/>
        </w:rPr>
      </w:pPr>
      <w:r w:rsidRPr="009748C6">
        <w:rPr>
          <w:sz w:val="24"/>
        </w:rPr>
        <w:t>資通安全宣導</w:t>
      </w:r>
      <w:r w:rsidR="00BC5B2B">
        <w:rPr>
          <w:rFonts w:hint="eastAsia"/>
          <w:sz w:val="24"/>
        </w:rPr>
        <w:t>暨訓練共計3小時</w:t>
      </w:r>
    </w:p>
    <w:p w14:paraId="74403C76" w14:textId="76DC917D" w:rsidR="002C4A79" w:rsidRPr="009748C6" w:rsidRDefault="009748C6">
      <w:pPr>
        <w:pStyle w:val="a3"/>
        <w:spacing w:before="25"/>
        <w:ind w:left="1060" w:firstLine="0"/>
      </w:pPr>
      <w:r w:rsidRPr="009748C6">
        <w:rPr>
          <w:rFonts w:hint="eastAsia"/>
        </w:rPr>
        <w:t>資訊安全意識宣導</w:t>
      </w:r>
      <w:r w:rsidRPr="009748C6">
        <w:t>、</w:t>
      </w:r>
      <w:r w:rsidRPr="009748C6">
        <w:rPr>
          <w:rFonts w:hint="eastAsia"/>
        </w:rPr>
        <w:t>電子郵件社交工程演練暨教育訓練</w:t>
      </w:r>
      <w:r w:rsidRPr="009748C6">
        <w:t>。</w:t>
      </w:r>
    </w:p>
    <w:p w14:paraId="0EDFFA4B" w14:textId="418E8E2C" w:rsidR="009748C6" w:rsidRPr="009748C6" w:rsidRDefault="009748C6">
      <w:pPr>
        <w:pStyle w:val="a4"/>
        <w:numPr>
          <w:ilvl w:val="0"/>
          <w:numId w:val="1"/>
        </w:numPr>
        <w:tabs>
          <w:tab w:val="left" w:pos="580"/>
          <w:tab w:val="left" w:pos="581"/>
        </w:tabs>
        <w:spacing w:before="25"/>
        <w:rPr>
          <w:sz w:val="24"/>
        </w:rPr>
      </w:pPr>
      <w:r>
        <w:rPr>
          <w:rFonts w:hint="eastAsia"/>
          <w:sz w:val="24"/>
        </w:rPr>
        <w:t>調整</w:t>
      </w:r>
      <w:r w:rsidRPr="009748C6">
        <w:rPr>
          <w:rFonts w:hint="eastAsia"/>
          <w:sz w:val="24"/>
        </w:rPr>
        <w:t>重要主機之異地備援機制與資料備份，並進行</w:t>
      </w:r>
      <w:r>
        <w:rPr>
          <w:rFonts w:hint="eastAsia"/>
          <w:sz w:val="24"/>
        </w:rPr>
        <w:t>一次</w:t>
      </w:r>
      <w:r w:rsidRPr="009748C6">
        <w:rPr>
          <w:rFonts w:hint="eastAsia"/>
          <w:sz w:val="24"/>
        </w:rPr>
        <w:t>災害復原演練</w:t>
      </w:r>
      <w:r>
        <w:rPr>
          <w:rFonts w:hint="eastAsia"/>
          <w:sz w:val="24"/>
        </w:rPr>
        <w:t>，</w:t>
      </w:r>
      <w:r w:rsidRPr="009748C6">
        <w:rPr>
          <w:sz w:val="24"/>
        </w:rPr>
        <w:t>確保資料之可用性與完整性。</w:t>
      </w:r>
    </w:p>
    <w:p w14:paraId="66607635" w14:textId="07C7C089" w:rsidR="002C4A79" w:rsidRPr="009748C6" w:rsidRDefault="009748C6">
      <w:pPr>
        <w:pStyle w:val="a4"/>
        <w:numPr>
          <w:ilvl w:val="0"/>
          <w:numId w:val="1"/>
        </w:numPr>
        <w:tabs>
          <w:tab w:val="left" w:pos="580"/>
          <w:tab w:val="left" w:pos="581"/>
        </w:tabs>
        <w:spacing w:before="25"/>
        <w:rPr>
          <w:sz w:val="24"/>
        </w:rPr>
      </w:pPr>
      <w:r w:rsidRPr="009748C6">
        <w:rPr>
          <w:rFonts w:hint="eastAsia"/>
          <w:sz w:val="24"/>
        </w:rPr>
        <w:t>重要主機進行資訊安全</w:t>
      </w:r>
      <w:r w:rsidR="00BC5B2B">
        <w:rPr>
          <w:rFonts w:hint="eastAsia"/>
          <w:sz w:val="24"/>
        </w:rPr>
        <w:t>主機</w:t>
      </w:r>
      <w:r w:rsidRPr="009748C6">
        <w:rPr>
          <w:rFonts w:hint="eastAsia"/>
          <w:sz w:val="24"/>
        </w:rPr>
        <w:t>弱點及網頁安全掃描(</w:t>
      </w:r>
      <w:proofErr w:type="gramStart"/>
      <w:r w:rsidRPr="009748C6">
        <w:rPr>
          <w:rFonts w:hint="eastAsia"/>
          <w:sz w:val="24"/>
        </w:rPr>
        <w:t>初掃、複</w:t>
      </w:r>
      <w:proofErr w:type="gramEnd"/>
      <w:r w:rsidRPr="009748C6">
        <w:rPr>
          <w:rFonts w:hint="eastAsia"/>
          <w:sz w:val="24"/>
        </w:rPr>
        <w:t>掃)</w:t>
      </w:r>
    </w:p>
    <w:p w14:paraId="39263F69" w14:textId="22B0066C" w:rsidR="002C4A79" w:rsidRPr="009748C6" w:rsidRDefault="00000000">
      <w:pPr>
        <w:pStyle w:val="a4"/>
        <w:numPr>
          <w:ilvl w:val="0"/>
          <w:numId w:val="1"/>
        </w:numPr>
        <w:tabs>
          <w:tab w:val="left" w:pos="580"/>
          <w:tab w:val="left" w:pos="581"/>
        </w:tabs>
        <w:spacing w:line="256" w:lineRule="auto"/>
        <w:ind w:right="226"/>
        <w:rPr>
          <w:sz w:val="24"/>
        </w:rPr>
      </w:pPr>
      <w:r w:rsidRPr="009748C6">
        <w:rPr>
          <w:spacing w:val="-1"/>
          <w:sz w:val="24"/>
        </w:rPr>
        <w:t>配合金管會發佈之上市櫃</w:t>
      </w:r>
      <w:proofErr w:type="gramStart"/>
      <w:r w:rsidRPr="009748C6">
        <w:rPr>
          <w:spacing w:val="-1"/>
          <w:sz w:val="24"/>
        </w:rPr>
        <w:t>公司資安管</w:t>
      </w:r>
      <w:proofErr w:type="gramEnd"/>
      <w:r w:rsidRPr="009748C6">
        <w:rPr>
          <w:spacing w:val="-1"/>
          <w:sz w:val="24"/>
        </w:rPr>
        <w:t>控指引</w:t>
      </w:r>
      <w:r w:rsidR="009748C6" w:rsidRPr="009748C6">
        <w:rPr>
          <w:rFonts w:hint="eastAsia"/>
          <w:spacing w:val="-1"/>
          <w:sz w:val="24"/>
        </w:rPr>
        <w:t>修訂</w:t>
      </w:r>
      <w:r w:rsidRPr="009748C6">
        <w:rPr>
          <w:spacing w:val="-1"/>
          <w:sz w:val="24"/>
        </w:rPr>
        <w:t>，</w:t>
      </w:r>
      <w:r w:rsidR="009748C6" w:rsidRPr="009748C6">
        <w:rPr>
          <w:rFonts w:cs="新細明體" w:hint="eastAsia"/>
          <w:spacing w:val="-3"/>
          <w:sz w:val="24"/>
        </w:rPr>
        <w:t>調整</w:t>
      </w:r>
      <w:r w:rsidR="009748C6">
        <w:rPr>
          <w:rFonts w:cs="新細明體" w:hint="eastAsia"/>
          <w:spacing w:val="-3"/>
          <w:sz w:val="24"/>
        </w:rPr>
        <w:t>與配合</w:t>
      </w:r>
      <w:proofErr w:type="gramStart"/>
      <w:r w:rsidR="009748C6">
        <w:rPr>
          <w:rFonts w:cs="新細明體" w:hint="eastAsia"/>
          <w:spacing w:val="-3"/>
          <w:sz w:val="24"/>
        </w:rPr>
        <w:t>相關資安措施</w:t>
      </w:r>
      <w:proofErr w:type="gramEnd"/>
      <w:r w:rsidRPr="009748C6">
        <w:rPr>
          <w:sz w:val="24"/>
        </w:rPr>
        <w:t>，</w:t>
      </w:r>
      <w:r w:rsidR="009748C6">
        <w:rPr>
          <w:rFonts w:hint="eastAsia"/>
          <w:sz w:val="24"/>
        </w:rPr>
        <w:t>持續</w:t>
      </w:r>
      <w:r w:rsidRPr="009748C6">
        <w:rPr>
          <w:sz w:val="24"/>
        </w:rPr>
        <w:t>接收及傳遞</w:t>
      </w:r>
      <w:r w:rsidR="009748C6">
        <w:rPr>
          <w:rFonts w:hint="eastAsia"/>
          <w:sz w:val="24"/>
        </w:rPr>
        <w:t>與宣導重要</w:t>
      </w:r>
      <w:proofErr w:type="gramStart"/>
      <w:r w:rsidRPr="009748C6">
        <w:rPr>
          <w:sz w:val="24"/>
        </w:rPr>
        <w:t>資安情資</w:t>
      </w:r>
      <w:proofErr w:type="gramEnd"/>
      <w:r w:rsidRPr="009748C6">
        <w:rPr>
          <w:sz w:val="24"/>
        </w:rPr>
        <w:t>。</w:t>
      </w:r>
    </w:p>
    <w:p w14:paraId="60D5AD47" w14:textId="2B246800" w:rsidR="002C4A79" w:rsidRDefault="00000000" w:rsidP="00DC6FB7">
      <w:pPr>
        <w:pStyle w:val="a4"/>
        <w:numPr>
          <w:ilvl w:val="0"/>
          <w:numId w:val="1"/>
        </w:numPr>
        <w:tabs>
          <w:tab w:val="left" w:pos="580"/>
          <w:tab w:val="left" w:pos="581"/>
        </w:tabs>
        <w:rPr>
          <w:sz w:val="24"/>
        </w:rPr>
      </w:pPr>
      <w:r w:rsidRPr="009748C6">
        <w:rPr>
          <w:sz w:val="24"/>
        </w:rPr>
        <w:t>本年度</w:t>
      </w:r>
      <w:proofErr w:type="gramStart"/>
      <w:r w:rsidRPr="009748C6">
        <w:rPr>
          <w:sz w:val="24"/>
        </w:rPr>
        <w:t>參與</w:t>
      </w:r>
      <w:r w:rsidR="00DC6FB7">
        <w:rPr>
          <w:rFonts w:hint="eastAsia"/>
          <w:sz w:val="24"/>
        </w:rPr>
        <w:t>資安相關</w:t>
      </w:r>
      <w:proofErr w:type="gramEnd"/>
      <w:r w:rsidR="00DC6FB7">
        <w:rPr>
          <w:rFonts w:hint="eastAsia"/>
          <w:sz w:val="24"/>
        </w:rPr>
        <w:t>訓練活動:</w:t>
      </w:r>
    </w:p>
    <w:p w14:paraId="65A73E02" w14:textId="5DD3B093" w:rsidR="00DC6FB7" w:rsidRDefault="00DC6FB7" w:rsidP="00DC6FB7">
      <w:pPr>
        <w:pStyle w:val="a4"/>
        <w:numPr>
          <w:ilvl w:val="1"/>
          <w:numId w:val="2"/>
        </w:numPr>
        <w:tabs>
          <w:tab w:val="left" w:pos="580"/>
          <w:tab w:val="left" w:pos="581"/>
        </w:tabs>
        <w:rPr>
          <w:sz w:val="24"/>
        </w:rPr>
      </w:pPr>
      <w:r w:rsidRPr="00DC6FB7">
        <w:rPr>
          <w:sz w:val="24"/>
        </w:rPr>
        <w:t>CTBERSEC 2024</w:t>
      </w:r>
      <w:r w:rsidR="00ED6D99">
        <w:rPr>
          <w:rFonts w:hint="eastAsia"/>
          <w:sz w:val="24"/>
        </w:rPr>
        <w:t>年度</w:t>
      </w:r>
      <w:proofErr w:type="gramStart"/>
      <w:r w:rsidRPr="00DC6FB7">
        <w:rPr>
          <w:sz w:val="24"/>
        </w:rPr>
        <w:t>台灣資安大會</w:t>
      </w:r>
      <w:proofErr w:type="gramEnd"/>
    </w:p>
    <w:p w14:paraId="1F816E2A" w14:textId="3F3F6795" w:rsidR="00DC6FB7" w:rsidRDefault="00DC6FB7" w:rsidP="00DC6FB7">
      <w:pPr>
        <w:pStyle w:val="a4"/>
        <w:numPr>
          <w:ilvl w:val="1"/>
          <w:numId w:val="2"/>
        </w:numPr>
        <w:tabs>
          <w:tab w:val="left" w:pos="580"/>
          <w:tab w:val="left" w:pos="581"/>
        </w:tabs>
        <w:rPr>
          <w:sz w:val="24"/>
        </w:rPr>
      </w:pPr>
      <w:r w:rsidRPr="00DC6FB7">
        <w:rPr>
          <w:sz w:val="24"/>
        </w:rPr>
        <w:t>2024</w:t>
      </w:r>
      <w:r w:rsidR="00ED6D99">
        <w:rPr>
          <w:rFonts w:hint="eastAsia"/>
          <w:sz w:val="24"/>
        </w:rPr>
        <w:t>/</w:t>
      </w:r>
      <w:r w:rsidRPr="00DC6FB7">
        <w:rPr>
          <w:sz w:val="24"/>
        </w:rPr>
        <w:t>05</w:t>
      </w:r>
      <w:r w:rsidR="00ED6D99">
        <w:rPr>
          <w:rFonts w:hint="eastAsia"/>
          <w:sz w:val="24"/>
        </w:rPr>
        <w:t>/</w:t>
      </w:r>
      <w:r w:rsidRPr="00DC6FB7">
        <w:rPr>
          <w:sz w:val="24"/>
        </w:rPr>
        <w:t>23_SP-ISAC_</w:t>
      </w:r>
      <w:proofErr w:type="gramStart"/>
      <w:r w:rsidRPr="00DC6FB7">
        <w:rPr>
          <w:sz w:val="24"/>
        </w:rPr>
        <w:t>資安初階</w:t>
      </w:r>
      <w:proofErr w:type="gramEnd"/>
      <w:r w:rsidRPr="00DC6FB7">
        <w:rPr>
          <w:sz w:val="24"/>
        </w:rPr>
        <w:t>課程-</w:t>
      </w:r>
      <w:proofErr w:type="gramStart"/>
      <w:r w:rsidRPr="00DC6FB7">
        <w:rPr>
          <w:sz w:val="24"/>
        </w:rPr>
        <w:t>資安事件</w:t>
      </w:r>
      <w:proofErr w:type="gramEnd"/>
      <w:r w:rsidRPr="00DC6FB7">
        <w:rPr>
          <w:sz w:val="24"/>
        </w:rPr>
        <w:t>應變</w:t>
      </w:r>
      <w:r w:rsidR="00ED6D99">
        <w:rPr>
          <w:rFonts w:hint="eastAsia"/>
          <w:sz w:val="24"/>
        </w:rPr>
        <w:t>實務</w:t>
      </w:r>
      <w:r w:rsidRPr="00DC6FB7">
        <w:rPr>
          <w:sz w:val="24"/>
        </w:rPr>
        <w:t>及範例分享</w:t>
      </w:r>
    </w:p>
    <w:p w14:paraId="3BB0F857" w14:textId="02519E8F" w:rsidR="00BC5B2B" w:rsidRDefault="00BC5B2B" w:rsidP="00DC6FB7">
      <w:pPr>
        <w:pStyle w:val="a4"/>
        <w:numPr>
          <w:ilvl w:val="1"/>
          <w:numId w:val="2"/>
        </w:numPr>
        <w:tabs>
          <w:tab w:val="left" w:pos="580"/>
          <w:tab w:val="left" w:pos="581"/>
        </w:tabs>
        <w:rPr>
          <w:sz w:val="24"/>
        </w:rPr>
      </w:pPr>
      <w:r>
        <w:rPr>
          <w:rFonts w:hint="eastAsia"/>
          <w:sz w:val="24"/>
        </w:rPr>
        <w:t>2024</w:t>
      </w:r>
      <w:r w:rsidR="00ED6D99">
        <w:rPr>
          <w:rFonts w:hint="eastAsia"/>
          <w:sz w:val="24"/>
        </w:rPr>
        <w:t>/</w:t>
      </w:r>
      <w:r>
        <w:rPr>
          <w:rFonts w:hint="eastAsia"/>
          <w:sz w:val="24"/>
        </w:rPr>
        <w:t>11</w:t>
      </w:r>
      <w:r w:rsidR="00ED6D99">
        <w:rPr>
          <w:rFonts w:hint="eastAsia"/>
          <w:sz w:val="24"/>
        </w:rPr>
        <w:t>/</w:t>
      </w:r>
      <w:r>
        <w:rPr>
          <w:rFonts w:hint="eastAsia"/>
          <w:sz w:val="24"/>
        </w:rPr>
        <w:t xml:space="preserve">15 </w:t>
      </w:r>
      <w:r w:rsidRPr="00BC5B2B">
        <w:rPr>
          <w:rFonts w:hint="eastAsia"/>
          <w:sz w:val="24"/>
        </w:rPr>
        <w:t>醫療器材品質管理系統</w:t>
      </w:r>
      <w:r w:rsidRPr="00BC5B2B">
        <w:rPr>
          <w:sz w:val="24"/>
        </w:rPr>
        <w:t>-軟體確效與製程確效訓練課程</w:t>
      </w:r>
      <w:r>
        <w:rPr>
          <w:rFonts w:hint="eastAsia"/>
          <w:sz w:val="24"/>
        </w:rPr>
        <w:t>-7小時</w:t>
      </w:r>
    </w:p>
    <w:p w14:paraId="497E634B" w14:textId="0FB9410C" w:rsidR="00DC6FB7" w:rsidRPr="00ED6D99" w:rsidRDefault="00BC5B2B" w:rsidP="00DC6FB7">
      <w:pPr>
        <w:pStyle w:val="a4"/>
        <w:numPr>
          <w:ilvl w:val="0"/>
          <w:numId w:val="1"/>
        </w:numPr>
        <w:tabs>
          <w:tab w:val="left" w:pos="580"/>
          <w:tab w:val="left" w:pos="581"/>
        </w:tabs>
        <w:rPr>
          <w:sz w:val="24"/>
        </w:rPr>
      </w:pPr>
      <w:r>
        <w:rPr>
          <w:rFonts w:hint="eastAsia"/>
          <w:sz w:val="24"/>
        </w:rPr>
        <w:t>9月份進行總部資訊機房消防演練，功能正常。</w:t>
      </w:r>
    </w:p>
    <w:p w14:paraId="583E6C07" w14:textId="4906E1AE" w:rsidR="00ED6D99" w:rsidRDefault="00ED6D99" w:rsidP="00ED6D99">
      <w:pPr>
        <w:tabs>
          <w:tab w:val="left" w:pos="580"/>
          <w:tab w:val="left" w:pos="581"/>
        </w:tabs>
        <w:rPr>
          <w:sz w:val="24"/>
        </w:rPr>
      </w:pPr>
      <w:r>
        <w:rPr>
          <w:rFonts w:hint="eastAsia"/>
          <w:sz w:val="24"/>
        </w:rPr>
        <w:t>==========================英文版======================================</w:t>
      </w:r>
    </w:p>
    <w:p w14:paraId="568CAB7A" w14:textId="0F00F8FD" w:rsidR="00ED6D99" w:rsidRPr="00ED6D99" w:rsidRDefault="00ED6D99" w:rsidP="00ED6D99">
      <w:pPr>
        <w:tabs>
          <w:tab w:val="left" w:pos="580"/>
          <w:tab w:val="left" w:pos="581"/>
        </w:tabs>
        <w:jc w:val="center"/>
        <w:rPr>
          <w:b/>
          <w:bCs/>
          <w:sz w:val="28"/>
          <w:szCs w:val="28"/>
          <w:lang w:val="en-US"/>
        </w:rPr>
      </w:pPr>
      <w:r w:rsidRPr="00ED6D99">
        <w:rPr>
          <w:b/>
          <w:bCs/>
          <w:sz w:val="28"/>
          <w:szCs w:val="28"/>
          <w:lang w:val="en-US"/>
        </w:rPr>
        <w:t>In 20</w:t>
      </w:r>
      <w:r>
        <w:rPr>
          <w:rFonts w:hint="eastAsia"/>
          <w:b/>
          <w:bCs/>
          <w:sz w:val="28"/>
          <w:szCs w:val="28"/>
          <w:lang w:val="en-US"/>
        </w:rPr>
        <w:t>24</w:t>
      </w:r>
      <w:r w:rsidRPr="00ED6D99">
        <w:rPr>
          <w:b/>
          <w:bCs/>
          <w:sz w:val="28"/>
          <w:szCs w:val="28"/>
          <w:lang w:val="en-US"/>
        </w:rPr>
        <w:t>, resources were invested in information security management</w:t>
      </w:r>
    </w:p>
    <w:p w14:paraId="6D9B5E01" w14:textId="77777777" w:rsidR="00ED6D99" w:rsidRPr="00ED6D99" w:rsidRDefault="00ED6D99" w:rsidP="00ED6D99">
      <w:pPr>
        <w:tabs>
          <w:tab w:val="left" w:pos="580"/>
          <w:tab w:val="left" w:pos="581"/>
        </w:tabs>
        <w:rPr>
          <w:sz w:val="24"/>
          <w:lang w:val="en-US"/>
        </w:rPr>
      </w:pPr>
      <w:r w:rsidRPr="00ED6D99">
        <w:rPr>
          <w:sz w:val="24"/>
          <w:lang w:val="en-US"/>
        </w:rPr>
        <w:t>1. Add/revise procedures related to information security</w:t>
      </w:r>
    </w:p>
    <w:p w14:paraId="7C7241C6" w14:textId="77FC67F2" w:rsidR="00ED6D99" w:rsidRPr="00ED6D99" w:rsidRDefault="00ED6D99" w:rsidP="00ED6D99">
      <w:pPr>
        <w:tabs>
          <w:tab w:val="left" w:pos="580"/>
          <w:tab w:val="left" w:pos="581"/>
        </w:tabs>
        <w:rPr>
          <w:sz w:val="24"/>
          <w:lang w:val="en-US"/>
        </w:rPr>
      </w:pPr>
      <w:r w:rsidRPr="00ED6D99">
        <w:rPr>
          <w:sz w:val="24"/>
          <w:lang w:val="en-US"/>
        </w:rPr>
        <w:t xml:space="preserve">QMS MDP-01 medical material computerized software system validation management program, </w:t>
      </w:r>
      <w:r>
        <w:rPr>
          <w:rFonts w:hint="eastAsia"/>
          <w:sz w:val="24"/>
          <w:lang w:val="en-US"/>
        </w:rPr>
        <w:t>Shin-Ho</w:t>
      </w:r>
      <w:r w:rsidRPr="00ED6D99">
        <w:rPr>
          <w:sz w:val="24"/>
          <w:lang w:val="en-US"/>
        </w:rPr>
        <w:t xml:space="preserve"> ISO-9001 information management program and </w:t>
      </w:r>
      <w:r>
        <w:rPr>
          <w:rFonts w:hint="eastAsia"/>
          <w:sz w:val="24"/>
          <w:lang w:val="en-US"/>
        </w:rPr>
        <w:t>Shin-Ho</w:t>
      </w:r>
      <w:r w:rsidRPr="00ED6D99">
        <w:rPr>
          <w:sz w:val="24"/>
          <w:lang w:val="en-US"/>
        </w:rPr>
        <w:t xml:space="preserve"> QMS computer software validation.</w:t>
      </w:r>
    </w:p>
    <w:p w14:paraId="46523B0C" w14:textId="77777777" w:rsidR="00ED6D99" w:rsidRPr="00ED6D99" w:rsidRDefault="00ED6D99" w:rsidP="00ED6D99">
      <w:pPr>
        <w:tabs>
          <w:tab w:val="left" w:pos="580"/>
          <w:tab w:val="left" w:pos="581"/>
        </w:tabs>
        <w:rPr>
          <w:sz w:val="24"/>
          <w:lang w:val="en-US"/>
        </w:rPr>
      </w:pPr>
      <w:r w:rsidRPr="00ED6D99">
        <w:rPr>
          <w:sz w:val="24"/>
          <w:lang w:val="en-US"/>
        </w:rPr>
        <w:t>2. A total of 3 hours of information security promotion and training</w:t>
      </w:r>
    </w:p>
    <w:p w14:paraId="5BB00769" w14:textId="77777777" w:rsidR="00ED6D99" w:rsidRPr="00ED6D99" w:rsidRDefault="00ED6D99" w:rsidP="00ED6D99">
      <w:pPr>
        <w:tabs>
          <w:tab w:val="left" w:pos="580"/>
          <w:tab w:val="left" w:pos="581"/>
        </w:tabs>
        <w:rPr>
          <w:sz w:val="24"/>
          <w:lang w:val="en-US"/>
        </w:rPr>
      </w:pPr>
      <w:r w:rsidRPr="00ED6D99">
        <w:rPr>
          <w:sz w:val="24"/>
          <w:lang w:val="en-US"/>
        </w:rPr>
        <w:t>Information security awareness promotion, email social engineering drills and education training.</w:t>
      </w:r>
    </w:p>
    <w:p w14:paraId="0B192F00" w14:textId="77777777" w:rsidR="00ED6D99" w:rsidRPr="00ED6D99" w:rsidRDefault="00ED6D99" w:rsidP="00ED6D99">
      <w:pPr>
        <w:tabs>
          <w:tab w:val="left" w:pos="580"/>
          <w:tab w:val="left" w:pos="581"/>
        </w:tabs>
        <w:rPr>
          <w:sz w:val="24"/>
          <w:lang w:val="en-US"/>
        </w:rPr>
      </w:pPr>
      <w:r w:rsidRPr="00ED6D99">
        <w:rPr>
          <w:sz w:val="24"/>
          <w:lang w:val="en-US"/>
        </w:rPr>
        <w:t xml:space="preserve">3. Adjust the off-site backup mechanism and data backup of important </w:t>
      </w:r>
      <w:proofErr w:type="gramStart"/>
      <w:r w:rsidRPr="00ED6D99">
        <w:rPr>
          <w:sz w:val="24"/>
          <w:lang w:val="en-US"/>
        </w:rPr>
        <w:t>hosts, and</w:t>
      </w:r>
      <w:proofErr w:type="gramEnd"/>
      <w:r w:rsidRPr="00ED6D99">
        <w:rPr>
          <w:sz w:val="24"/>
          <w:lang w:val="en-US"/>
        </w:rPr>
        <w:t xml:space="preserve"> conduct a disaster recovery drill to ensure data availability and integrity.</w:t>
      </w:r>
    </w:p>
    <w:p w14:paraId="602CBD08" w14:textId="77777777" w:rsidR="00ED6D99" w:rsidRPr="00ED6D99" w:rsidRDefault="00ED6D99" w:rsidP="00ED6D99">
      <w:pPr>
        <w:tabs>
          <w:tab w:val="left" w:pos="580"/>
          <w:tab w:val="left" w:pos="581"/>
        </w:tabs>
        <w:rPr>
          <w:sz w:val="24"/>
          <w:lang w:val="en-US"/>
        </w:rPr>
      </w:pPr>
      <w:r w:rsidRPr="00ED6D99">
        <w:rPr>
          <w:sz w:val="24"/>
          <w:lang w:val="en-US"/>
        </w:rPr>
        <w:t>4. Conduct information security host vulnerability and web page security scans on important hosts (initial scan, re-scan)</w:t>
      </w:r>
    </w:p>
    <w:p w14:paraId="2F5CD84A" w14:textId="77777777" w:rsidR="00ED6D99" w:rsidRPr="00ED6D99" w:rsidRDefault="00ED6D99" w:rsidP="00ED6D99">
      <w:pPr>
        <w:tabs>
          <w:tab w:val="left" w:pos="580"/>
          <w:tab w:val="left" w:pos="581"/>
        </w:tabs>
        <w:rPr>
          <w:sz w:val="24"/>
          <w:lang w:val="en-US"/>
        </w:rPr>
      </w:pPr>
      <w:r w:rsidRPr="00ED6D99">
        <w:rPr>
          <w:sz w:val="24"/>
          <w:lang w:val="en-US"/>
        </w:rPr>
        <w:t>5. Cooperate with the revision of the information security management and control guidelines for listed companies issued by the Financial Supervisory Commission, adjust and cooperate with relevant information security measures, and continue to receive, transmit and publicize important information security information.</w:t>
      </w:r>
    </w:p>
    <w:p w14:paraId="74BA3D98" w14:textId="77777777" w:rsidR="00ED6D99" w:rsidRPr="00ED6D99" w:rsidRDefault="00ED6D99" w:rsidP="00ED6D99">
      <w:pPr>
        <w:tabs>
          <w:tab w:val="left" w:pos="580"/>
          <w:tab w:val="left" w:pos="581"/>
        </w:tabs>
        <w:rPr>
          <w:sz w:val="24"/>
          <w:lang w:val="en-US"/>
        </w:rPr>
      </w:pPr>
      <w:r w:rsidRPr="00ED6D99">
        <w:rPr>
          <w:sz w:val="24"/>
          <w:lang w:val="en-US"/>
        </w:rPr>
        <w:t>6. Participate in information security related training activities this year:</w:t>
      </w:r>
    </w:p>
    <w:p w14:paraId="27D9D7A4" w14:textId="77777777" w:rsidR="00ED6D99" w:rsidRPr="00ED6D99" w:rsidRDefault="00ED6D99" w:rsidP="00ED6D99">
      <w:pPr>
        <w:tabs>
          <w:tab w:val="left" w:pos="580"/>
          <w:tab w:val="left" w:pos="581"/>
        </w:tabs>
        <w:ind w:leftChars="100" w:left="220"/>
        <w:rPr>
          <w:sz w:val="24"/>
          <w:lang w:val="en-US"/>
        </w:rPr>
      </w:pPr>
      <w:r w:rsidRPr="00ED6D99">
        <w:rPr>
          <w:sz w:val="24"/>
          <w:lang w:val="en-US"/>
        </w:rPr>
        <w:t>1.1 CTBERSEC 2024 Taiwan Information Security Conference</w:t>
      </w:r>
    </w:p>
    <w:p w14:paraId="6B3273BC" w14:textId="77777777" w:rsidR="00ED6D99" w:rsidRPr="00ED6D99" w:rsidRDefault="00ED6D99" w:rsidP="00ED6D99">
      <w:pPr>
        <w:tabs>
          <w:tab w:val="left" w:pos="580"/>
          <w:tab w:val="left" w:pos="581"/>
        </w:tabs>
        <w:ind w:leftChars="100" w:left="220"/>
        <w:rPr>
          <w:sz w:val="24"/>
          <w:lang w:val="en-US"/>
        </w:rPr>
      </w:pPr>
      <w:r w:rsidRPr="00ED6D99">
        <w:rPr>
          <w:sz w:val="24"/>
          <w:lang w:val="en-US"/>
        </w:rPr>
        <w:t>1.2 2024/05/23_SP-ISAC_Introduction to Information Security Course-Information Security Incident Response Practice and Example Sharing</w:t>
      </w:r>
    </w:p>
    <w:p w14:paraId="098EE63E" w14:textId="77777777" w:rsidR="00ED6D99" w:rsidRPr="00ED6D99" w:rsidRDefault="00ED6D99" w:rsidP="00ED6D99">
      <w:pPr>
        <w:tabs>
          <w:tab w:val="left" w:pos="580"/>
          <w:tab w:val="left" w:pos="581"/>
        </w:tabs>
        <w:ind w:leftChars="100" w:left="220"/>
        <w:rPr>
          <w:sz w:val="24"/>
          <w:lang w:val="en-US"/>
        </w:rPr>
      </w:pPr>
      <w:r w:rsidRPr="00ED6D99">
        <w:rPr>
          <w:sz w:val="24"/>
          <w:lang w:val="en-US"/>
        </w:rPr>
        <w:t>1.3 2024/11/15 Medical Equipment Quality Management System-Software Validation and Process Validation Training Course-7 hours</w:t>
      </w:r>
    </w:p>
    <w:p w14:paraId="7349ECEA" w14:textId="4A237E36" w:rsidR="00ED6D99" w:rsidRPr="00ED6D99" w:rsidRDefault="00ED6D99" w:rsidP="00ED6D99">
      <w:pPr>
        <w:tabs>
          <w:tab w:val="left" w:pos="580"/>
          <w:tab w:val="left" w:pos="581"/>
        </w:tabs>
        <w:rPr>
          <w:rFonts w:hint="eastAsia"/>
          <w:sz w:val="24"/>
          <w:lang w:val="en-US"/>
        </w:rPr>
      </w:pPr>
      <w:r w:rsidRPr="00ED6D99">
        <w:rPr>
          <w:sz w:val="24"/>
          <w:lang w:val="en-US"/>
        </w:rPr>
        <w:t>7. A fire drill was conducted in the headquarters information computer room in September and the functions were normal.</w:t>
      </w:r>
    </w:p>
    <w:sectPr w:rsidR="00ED6D99" w:rsidRPr="00ED6D99">
      <w:type w:val="continuous"/>
      <w:pgSz w:w="11900" w:h="16850"/>
      <w:pgMar w:top="1540" w:right="156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85572" w14:textId="77777777" w:rsidR="003003F7" w:rsidRDefault="003003F7" w:rsidP="009748C6">
      <w:r>
        <w:separator/>
      </w:r>
    </w:p>
  </w:endnote>
  <w:endnote w:type="continuationSeparator" w:id="0">
    <w:p w14:paraId="09435E92" w14:textId="77777777" w:rsidR="003003F7" w:rsidRDefault="003003F7" w:rsidP="00974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46F21" w14:textId="77777777" w:rsidR="003003F7" w:rsidRDefault="003003F7" w:rsidP="009748C6">
      <w:r>
        <w:separator/>
      </w:r>
    </w:p>
  </w:footnote>
  <w:footnote w:type="continuationSeparator" w:id="0">
    <w:p w14:paraId="7063E883" w14:textId="77777777" w:rsidR="003003F7" w:rsidRDefault="003003F7" w:rsidP="00974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C1F28"/>
    <w:multiLevelType w:val="hybridMultilevel"/>
    <w:tmpl w:val="2B8ADB60"/>
    <w:lvl w:ilvl="0" w:tplc="F3C6A3D8">
      <w:start w:val="1"/>
      <w:numFmt w:val="decimal"/>
      <w:lvlText w:val="%1."/>
      <w:lvlJc w:val="left"/>
      <w:pPr>
        <w:ind w:left="580" w:hanging="480"/>
        <w:jc w:val="left"/>
      </w:pPr>
      <w:rPr>
        <w:rFonts w:ascii="Times New Roman" w:eastAsia="Times New Roman" w:hAnsi="Times New Roman" w:cs="Times New Roman" w:hint="default"/>
        <w:w w:val="100"/>
        <w:sz w:val="24"/>
        <w:szCs w:val="24"/>
        <w:lang w:val="zh-TW" w:eastAsia="zh-TW" w:bidi="zh-TW"/>
      </w:rPr>
    </w:lvl>
    <w:lvl w:ilvl="1" w:tplc="3274F2E4">
      <w:start w:val="1"/>
      <w:numFmt w:val="decimalZero"/>
      <w:lvlText w:val="%2."/>
      <w:lvlJc w:val="left"/>
      <w:pPr>
        <w:ind w:left="1397" w:hanging="480"/>
      </w:pPr>
      <w:rPr>
        <w:rFonts w:hint="eastAsia"/>
      </w:rPr>
    </w:lvl>
    <w:lvl w:ilvl="2" w:tplc="9D50B1EA">
      <w:numFmt w:val="bullet"/>
      <w:lvlText w:val="•"/>
      <w:lvlJc w:val="left"/>
      <w:pPr>
        <w:ind w:left="2215" w:hanging="480"/>
      </w:pPr>
      <w:rPr>
        <w:rFonts w:hint="default"/>
        <w:lang w:val="zh-TW" w:eastAsia="zh-TW" w:bidi="zh-TW"/>
      </w:rPr>
    </w:lvl>
    <w:lvl w:ilvl="3" w:tplc="DD06BD34">
      <w:numFmt w:val="bullet"/>
      <w:lvlText w:val="•"/>
      <w:lvlJc w:val="left"/>
      <w:pPr>
        <w:ind w:left="3033" w:hanging="480"/>
      </w:pPr>
      <w:rPr>
        <w:rFonts w:hint="default"/>
        <w:lang w:val="zh-TW" w:eastAsia="zh-TW" w:bidi="zh-TW"/>
      </w:rPr>
    </w:lvl>
    <w:lvl w:ilvl="4" w:tplc="16FAF2AE">
      <w:numFmt w:val="bullet"/>
      <w:lvlText w:val="•"/>
      <w:lvlJc w:val="left"/>
      <w:pPr>
        <w:ind w:left="3851" w:hanging="480"/>
      </w:pPr>
      <w:rPr>
        <w:rFonts w:hint="default"/>
        <w:lang w:val="zh-TW" w:eastAsia="zh-TW" w:bidi="zh-TW"/>
      </w:rPr>
    </w:lvl>
    <w:lvl w:ilvl="5" w:tplc="9BF2F85A">
      <w:numFmt w:val="bullet"/>
      <w:lvlText w:val="•"/>
      <w:lvlJc w:val="left"/>
      <w:pPr>
        <w:ind w:left="4669" w:hanging="480"/>
      </w:pPr>
      <w:rPr>
        <w:rFonts w:hint="default"/>
        <w:lang w:val="zh-TW" w:eastAsia="zh-TW" w:bidi="zh-TW"/>
      </w:rPr>
    </w:lvl>
    <w:lvl w:ilvl="6" w:tplc="1AD0E764">
      <w:numFmt w:val="bullet"/>
      <w:lvlText w:val="•"/>
      <w:lvlJc w:val="left"/>
      <w:pPr>
        <w:ind w:left="5487" w:hanging="480"/>
      </w:pPr>
      <w:rPr>
        <w:rFonts w:hint="default"/>
        <w:lang w:val="zh-TW" w:eastAsia="zh-TW" w:bidi="zh-TW"/>
      </w:rPr>
    </w:lvl>
    <w:lvl w:ilvl="7" w:tplc="88D4B454">
      <w:numFmt w:val="bullet"/>
      <w:lvlText w:val="•"/>
      <w:lvlJc w:val="left"/>
      <w:pPr>
        <w:ind w:left="6305" w:hanging="480"/>
      </w:pPr>
      <w:rPr>
        <w:rFonts w:hint="default"/>
        <w:lang w:val="zh-TW" w:eastAsia="zh-TW" w:bidi="zh-TW"/>
      </w:rPr>
    </w:lvl>
    <w:lvl w:ilvl="8" w:tplc="89227EE0">
      <w:numFmt w:val="bullet"/>
      <w:lvlText w:val="•"/>
      <w:lvlJc w:val="left"/>
      <w:pPr>
        <w:ind w:left="7123" w:hanging="480"/>
      </w:pPr>
      <w:rPr>
        <w:rFonts w:hint="default"/>
        <w:lang w:val="zh-TW" w:eastAsia="zh-TW" w:bidi="zh-TW"/>
      </w:rPr>
    </w:lvl>
  </w:abstractNum>
  <w:abstractNum w:abstractNumId="1" w15:restartNumberingAfterBreak="0">
    <w:nsid w:val="4A21228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22757799">
    <w:abstractNumId w:val="0"/>
  </w:num>
  <w:num w:numId="2" w16cid:durableId="2100249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2C4A79"/>
    <w:rsid w:val="00084A1B"/>
    <w:rsid w:val="001D02AA"/>
    <w:rsid w:val="002C4A79"/>
    <w:rsid w:val="003003F7"/>
    <w:rsid w:val="003D5D91"/>
    <w:rsid w:val="00426D37"/>
    <w:rsid w:val="00565BD9"/>
    <w:rsid w:val="00964E50"/>
    <w:rsid w:val="009748C6"/>
    <w:rsid w:val="00BC5B2B"/>
    <w:rsid w:val="00C03E74"/>
    <w:rsid w:val="00D53DF9"/>
    <w:rsid w:val="00DC6FB7"/>
    <w:rsid w:val="00DD770C"/>
    <w:rsid w:val="00ED6D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E615"/>
  <w15:docId w15:val="{75049A5A-1A7E-4ADD-A760-277B3E83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4"/>
      <w:ind w:left="580" w:hanging="480"/>
    </w:pPr>
    <w:rPr>
      <w:sz w:val="24"/>
      <w:szCs w:val="24"/>
    </w:rPr>
  </w:style>
  <w:style w:type="paragraph" w:styleId="a4">
    <w:name w:val="List Paragraph"/>
    <w:basedOn w:val="a"/>
    <w:uiPriority w:val="1"/>
    <w:qFormat/>
    <w:pPr>
      <w:spacing w:before="24"/>
      <w:ind w:left="580"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9748C6"/>
    <w:pPr>
      <w:tabs>
        <w:tab w:val="center" w:pos="4153"/>
        <w:tab w:val="right" w:pos="8306"/>
      </w:tabs>
      <w:snapToGrid w:val="0"/>
    </w:pPr>
    <w:rPr>
      <w:sz w:val="20"/>
      <w:szCs w:val="20"/>
    </w:rPr>
  </w:style>
  <w:style w:type="character" w:customStyle="1" w:styleId="a6">
    <w:name w:val="頁首 字元"/>
    <w:basedOn w:val="a0"/>
    <w:link w:val="a5"/>
    <w:uiPriority w:val="99"/>
    <w:rsid w:val="009748C6"/>
    <w:rPr>
      <w:rFonts w:ascii="標楷體" w:eastAsia="標楷體" w:hAnsi="標楷體" w:cs="標楷體"/>
      <w:sz w:val="20"/>
      <w:szCs w:val="20"/>
      <w:lang w:val="zh-TW" w:eastAsia="zh-TW" w:bidi="zh-TW"/>
    </w:rPr>
  </w:style>
  <w:style w:type="paragraph" w:styleId="a7">
    <w:name w:val="footer"/>
    <w:basedOn w:val="a"/>
    <w:link w:val="a8"/>
    <w:uiPriority w:val="99"/>
    <w:unhideWhenUsed/>
    <w:rsid w:val="009748C6"/>
    <w:pPr>
      <w:tabs>
        <w:tab w:val="center" w:pos="4153"/>
        <w:tab w:val="right" w:pos="8306"/>
      </w:tabs>
      <w:snapToGrid w:val="0"/>
    </w:pPr>
    <w:rPr>
      <w:sz w:val="20"/>
      <w:szCs w:val="20"/>
    </w:rPr>
  </w:style>
  <w:style w:type="character" w:customStyle="1" w:styleId="a8">
    <w:name w:val="頁尾 字元"/>
    <w:basedOn w:val="a0"/>
    <w:link w:val="a7"/>
    <w:uiPriority w:val="99"/>
    <w:rsid w:val="009748C6"/>
    <w:rPr>
      <w:rFonts w:ascii="標楷體" w:eastAsia="標楷體" w:hAnsi="標楷體" w:cs="標楷體"/>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4032</TotalTime>
  <Pages>1</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ling</dc:creator>
  <cp:keywords>()</cp:keywords>
  <cp:lastModifiedBy>Max.Chung</cp:lastModifiedBy>
  <cp:revision>6</cp:revision>
  <dcterms:created xsi:type="dcterms:W3CDTF">2024-10-18T02:45:00Z</dcterms:created>
  <dcterms:modified xsi:type="dcterms:W3CDTF">2024-12-30T01:08:00Z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2023-12-27T00:00:00Z</vt:filetime>
  </property>
  <property fmtid="{D5CDD505-2E9C-101B-9397-08002B2CF9AE}" pid="3" name="Creator">
    <vt:lpwstr>Microsoft® Word 2013</vt:lpwstr>
  </property>
  <property fmtid="{D5CDD505-2E9C-101B-9397-08002B2CF9AE}" pid="4" name="LastSaved">
    <vt:filetime>2024-10-18T00:00:00Z</vt:filetime>
  </property>
</Properties>
</file>